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sz w:val="30"/>
          <w:szCs w:val="30"/>
        </w:rPr>
      </w:pPr>
      <w:r>
        <w:rPr>
          <w:rStyle w:val="10"/>
          <w:rFonts w:hint="eastAsia" w:ascii="宋体" w:hAnsi="宋体" w:eastAsia="宋体" w:cs="宋体"/>
          <w:color w:val="333333"/>
          <w:kern w:val="0"/>
          <w:sz w:val="30"/>
          <w:szCs w:val="30"/>
          <w:lang w:bidi="ar"/>
        </w:rPr>
        <w:t>上海松江大学园区高校202</w:t>
      </w:r>
      <w:r>
        <w:rPr>
          <w:rStyle w:val="10"/>
          <w:rFonts w:hint="eastAsia" w:ascii="宋体" w:hAnsi="宋体" w:eastAsia="宋体" w:cs="宋体"/>
          <w:color w:val="333333"/>
          <w:kern w:val="0"/>
          <w:sz w:val="30"/>
          <w:szCs w:val="30"/>
          <w:lang w:val="en-US" w:eastAsia="zh-CN" w:bidi="ar"/>
        </w:rPr>
        <w:t>4</w:t>
      </w:r>
      <w:r>
        <w:rPr>
          <w:rStyle w:val="10"/>
          <w:rFonts w:hint="eastAsia" w:ascii="宋体" w:hAnsi="宋体" w:eastAsia="宋体" w:cs="宋体"/>
          <w:color w:val="333333"/>
          <w:kern w:val="0"/>
          <w:sz w:val="30"/>
          <w:szCs w:val="30"/>
          <w:lang w:bidi="ar"/>
        </w:rPr>
        <w:t>年跨校辅修专业招生一览表</w:t>
      </w:r>
    </w:p>
    <w:tbl>
      <w:tblPr>
        <w:tblStyle w:val="8"/>
        <w:tblW w:w="5046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5"/>
        <w:gridCol w:w="2920"/>
        <w:gridCol w:w="1640"/>
        <w:gridCol w:w="1212"/>
        <w:gridCol w:w="3278"/>
        <w:gridCol w:w="334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高校名称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专业名称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计划招生人数</w:t>
            </w:r>
          </w:p>
        </w:tc>
        <w:tc>
          <w:tcPr>
            <w:tcW w:w="42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学分/</w:t>
            </w:r>
            <w:r>
              <w:rPr>
                <w:rStyle w:val="10"/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学期</w:t>
            </w:r>
          </w:p>
        </w:tc>
        <w:tc>
          <w:tcPr>
            <w:tcW w:w="116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招生简章（含培养方案）</w:t>
            </w:r>
          </w:p>
        </w:tc>
        <w:tc>
          <w:tcPr>
            <w:tcW w:w="11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jc w:val="center"/>
              <w:textAlignment w:val="center"/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咨询方式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  <w:jc w:val="center"/>
        </w:trPr>
        <w:tc>
          <w:tcPr>
            <w:tcW w:w="607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东华大学</w:t>
            </w:r>
          </w:p>
        </w:tc>
        <w:tc>
          <w:tcPr>
            <w:tcW w:w="1034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cs="Times New Roman"/>
                <w:color w:val="333333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数字媒体艺术（延安路校区）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1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35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/5</w:t>
            </w:r>
          </w:p>
        </w:tc>
        <w:tc>
          <w:tcPr>
            <w:tcW w:w="2347" w:type="pct"/>
            <w:gridSpan w:val="2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auto" w:fill="E2EFD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7"/>
              <w:widowControl/>
              <w:wordWrap w:val="0"/>
              <w:spacing w:beforeAutospacing="0" w:afterAutospacing="0" w:line="360" w:lineRule="auto"/>
              <w:jc w:val="both"/>
              <w:rPr>
                <w:rFonts w:ascii="Times New Roman" w:hAnsi="Times New Roman" w:eastAsia="宋体"/>
                <w:color w:val="333333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333333"/>
                <w:sz w:val="21"/>
                <w:szCs w:val="21"/>
              </w:rPr>
              <w:fldChar w:fldCharType="begin"/>
            </w:r>
            <w:r>
              <w:rPr>
                <w:rFonts w:ascii="Times New Roman" w:hAnsi="Times New Roman" w:eastAsia="宋体"/>
                <w:color w:val="333333"/>
                <w:sz w:val="21"/>
                <w:szCs w:val="21"/>
              </w:rPr>
              <w:instrText xml:space="preserve"> HYPERLINK "上海松江大学园区高校2024年跨校辅修专业招生一览表及相关招生简章/东华大学2023级辅修专业招生简章/东华大学关于2023级辅修专业报名的通知.docx" </w:instrText>
            </w:r>
            <w:r>
              <w:rPr>
                <w:rFonts w:ascii="Times New Roman" w:hAnsi="Times New Roman" w:eastAsia="宋体"/>
                <w:color w:val="333333"/>
                <w:sz w:val="21"/>
                <w:szCs w:val="21"/>
              </w:rPr>
              <w:fldChar w:fldCharType="separate"/>
            </w:r>
            <w:r>
              <w:rPr>
                <w:rStyle w:val="11"/>
                <w:rFonts w:ascii="Times New Roman" w:hAnsi="Times New Roman" w:eastAsia="宋体"/>
                <w:color w:val="333333"/>
                <w:sz w:val="21"/>
                <w:szCs w:val="21"/>
              </w:rPr>
              <w:t>东华大学关于2023级辅修专业报名的通知.docx</w:t>
            </w:r>
            <w:r>
              <w:rPr>
                <w:rFonts w:ascii="Times New Roman" w:hAnsi="Times New Roman" w:eastAsia="宋体"/>
                <w:color w:val="333333"/>
                <w:sz w:val="21"/>
                <w:szCs w:val="21"/>
              </w:rPr>
              <w:fldChar w:fldCharType="end"/>
            </w:r>
          </w:p>
          <w:p>
            <w:pPr>
              <w:pStyle w:val="7"/>
              <w:widowControl/>
              <w:wordWrap w:val="0"/>
              <w:spacing w:beforeAutospacing="0" w:afterAutospacing="0" w:line="360" w:lineRule="auto"/>
              <w:jc w:val="both"/>
              <w:rPr>
                <w:rStyle w:val="12"/>
                <w:rFonts w:ascii="Times New Roman" w:hAnsi="Times New Roman" w:eastAsia="宋体"/>
                <w:color w:val="333333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fldChar w:fldCharType="begin"/>
            </w: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instrText xml:space="preserve"> HYPERLINK "上海松江大学园区高校2024年跨校辅修专业招生一览表及相关招生简章/东华大学2023级辅修专业招生简章/附件1：东华大学授予辅修学士学位实施办法.docx" </w:instrText>
            </w: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fldChar w:fldCharType="separate"/>
            </w:r>
            <w:r>
              <w:rPr>
                <w:rStyle w:val="12"/>
                <w:rFonts w:ascii="Times New Roman" w:hAnsi="Times New Roman" w:eastAsia="宋体"/>
                <w:color w:val="333333"/>
                <w:sz w:val="21"/>
                <w:szCs w:val="21"/>
                <w:lang w:bidi="ar"/>
              </w:rPr>
              <w:t>附件1：东华大学授予辅修学士学位实施办法.docx</w:t>
            </w:r>
          </w:p>
          <w:p>
            <w:pPr>
              <w:pStyle w:val="7"/>
              <w:widowControl/>
              <w:wordWrap w:val="0"/>
              <w:spacing w:beforeAutospacing="0" w:afterAutospacing="0" w:line="360" w:lineRule="auto"/>
              <w:jc w:val="both"/>
              <w:rPr>
                <w:rStyle w:val="12"/>
                <w:rFonts w:ascii="Times New Roman" w:hAnsi="Times New Roman" w:eastAsia="宋体"/>
                <w:color w:val="333333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fldChar w:fldCharType="end"/>
            </w: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fldChar w:fldCharType="begin"/>
            </w: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instrText xml:space="preserve"> HYPERLINK "上海松江大学园区高校2024年跨校辅修专业招生一览表及相关招生简章/东华大学2023级辅修专业招生简章/附件2：东华大学本科辅修专业修读办法.docx" </w:instrText>
            </w: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fldChar w:fldCharType="separate"/>
            </w:r>
            <w:r>
              <w:rPr>
                <w:rStyle w:val="12"/>
                <w:rFonts w:ascii="Times New Roman" w:hAnsi="Times New Roman" w:eastAsia="宋体"/>
                <w:color w:val="333333"/>
                <w:sz w:val="21"/>
                <w:szCs w:val="21"/>
                <w:lang w:bidi="ar"/>
              </w:rPr>
              <w:t>附件2：东华大学本科辅修专业修读办法.docx</w:t>
            </w:r>
          </w:p>
          <w:p>
            <w:pPr>
              <w:pStyle w:val="7"/>
              <w:widowControl/>
              <w:wordWrap w:val="0"/>
              <w:spacing w:beforeAutospacing="0" w:afterAutospacing="0" w:line="360" w:lineRule="auto"/>
              <w:jc w:val="both"/>
              <w:rPr>
                <w:rStyle w:val="12"/>
                <w:rFonts w:ascii="Times New Roman" w:hAnsi="Times New Roman" w:eastAsia="宋体"/>
                <w:color w:val="333333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fldChar w:fldCharType="end"/>
            </w: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fldChar w:fldCharType="begin"/>
            </w: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instrText xml:space="preserve"> HYPERLINK "上海松江大学园区高校2024年跨校辅修专业招生一览表及相关招生简章/东华大学2023级辅修专业招生简章/附件3：2023级东华大学辅修专业教学计划.docx" </w:instrText>
            </w: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fldChar w:fldCharType="separate"/>
            </w:r>
            <w:r>
              <w:rPr>
                <w:rStyle w:val="12"/>
                <w:rFonts w:ascii="Times New Roman" w:hAnsi="Times New Roman" w:eastAsia="宋体"/>
                <w:color w:val="333333"/>
                <w:sz w:val="21"/>
                <w:szCs w:val="21"/>
                <w:lang w:bidi="ar"/>
              </w:rPr>
              <w:t>附件3：202</w:t>
            </w:r>
            <w:r>
              <w:rPr>
                <w:rStyle w:val="12"/>
                <w:rFonts w:hint="eastAsia" w:ascii="Times New Roman" w:hAnsi="Times New Roman" w:eastAsia="宋体"/>
                <w:color w:val="333333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12"/>
                <w:rFonts w:ascii="Times New Roman" w:hAnsi="Times New Roman" w:eastAsia="宋体"/>
                <w:color w:val="333333"/>
                <w:sz w:val="21"/>
                <w:szCs w:val="21"/>
                <w:lang w:bidi="ar"/>
              </w:rPr>
              <w:t>级东华大学辅修专业教学计划.docx</w:t>
            </w:r>
          </w:p>
          <w:p>
            <w:pPr>
              <w:widowControl/>
              <w:wordWrap w:val="0"/>
              <w:spacing w:line="360" w:lineRule="auto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/>
                <w:color w:val="333333"/>
                <w:sz w:val="21"/>
                <w:szCs w:val="21"/>
                <w:u w:val="none"/>
                <w:lang w:bidi="ar"/>
              </w:rPr>
              <w:fldChar w:fldCharType="end"/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  <w:jc w:val="center"/>
        </w:trPr>
        <w:tc>
          <w:tcPr>
            <w:tcW w:w="60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cs="Times New Roman"/>
                <w:color w:val="333333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服装与服饰设计</w:t>
            </w: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（延安路校区）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Cs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36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/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347" w:type="pct"/>
            <w:gridSpan w:val="2"/>
            <w:vMerge w:val="continue"/>
            <w:tcBorders>
              <w:left w:val="nil"/>
              <w:right w:val="single" w:color="000000" w:sz="4" w:space="0"/>
            </w:tcBorders>
            <w:shd w:val="clear" w:color="auto" w:fill="E2EFD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  <w:jc w:val="center"/>
        </w:trPr>
        <w:tc>
          <w:tcPr>
            <w:tcW w:w="60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cs="Times New Roman"/>
                <w:color w:val="333333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教育技术学（媒体制作与传播）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（</w:t>
            </w: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延安路校区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）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1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3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5/5</w:t>
            </w:r>
          </w:p>
        </w:tc>
        <w:tc>
          <w:tcPr>
            <w:tcW w:w="2347" w:type="pct"/>
            <w:gridSpan w:val="2"/>
            <w:vMerge w:val="continue"/>
            <w:tcBorders>
              <w:left w:val="nil"/>
              <w:right w:val="single" w:color="000000" w:sz="4" w:space="0"/>
            </w:tcBorders>
            <w:shd w:val="clear" w:color="auto" w:fill="E2EFD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  <w:jc w:val="center"/>
        </w:trPr>
        <w:tc>
          <w:tcPr>
            <w:tcW w:w="60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金融学（松江校区）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1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0</w:t>
            </w: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35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/5</w:t>
            </w:r>
          </w:p>
        </w:tc>
        <w:tc>
          <w:tcPr>
            <w:tcW w:w="2347" w:type="pct"/>
            <w:gridSpan w:val="2"/>
            <w:vMerge w:val="continue"/>
            <w:tcBorders>
              <w:left w:val="nil"/>
              <w:right w:val="single" w:color="000000" w:sz="4" w:space="0"/>
            </w:tcBorders>
            <w:shd w:val="clear" w:color="auto" w:fill="E2EFD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  <w:jc w:val="center"/>
        </w:trPr>
        <w:tc>
          <w:tcPr>
            <w:tcW w:w="60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cs="Times New Roman"/>
                <w:color w:val="333333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会计学（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延安路</w:t>
            </w: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校区）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1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0</w:t>
            </w: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Cs w:val="21"/>
                <w:highlight w:val="none"/>
              </w:rPr>
              <w:t>35</w:t>
            </w:r>
            <w:r>
              <w:rPr>
                <w:rFonts w:hint="eastAsia" w:ascii="Times New Roman" w:hAnsi="Times New Roman" w:cs="Times New Roman"/>
                <w:bCs/>
                <w:szCs w:val="21"/>
                <w:highlight w:val="none"/>
              </w:rPr>
              <w:t>/5</w:t>
            </w:r>
          </w:p>
        </w:tc>
        <w:tc>
          <w:tcPr>
            <w:tcW w:w="2347" w:type="pct"/>
            <w:gridSpan w:val="2"/>
            <w:vMerge w:val="continue"/>
            <w:tcBorders>
              <w:left w:val="nil"/>
              <w:right w:val="single" w:color="000000" w:sz="4" w:space="0"/>
            </w:tcBorders>
            <w:shd w:val="clear" w:color="auto" w:fill="E2EFD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  <w:jc w:val="center"/>
        </w:trPr>
        <w:tc>
          <w:tcPr>
            <w:tcW w:w="60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cs="Times New Roman"/>
                <w:color w:val="333333"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日语（松江校区）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40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/5</w:t>
            </w:r>
          </w:p>
        </w:tc>
        <w:tc>
          <w:tcPr>
            <w:tcW w:w="2347" w:type="pct"/>
            <w:gridSpan w:val="2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shd w:val="clear" w:color="auto" w:fill="E2EFD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607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上海工程技术大学</w:t>
            </w: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摄影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60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40/4</w:t>
            </w:r>
          </w:p>
        </w:tc>
        <w:tc>
          <w:tcPr>
            <w:tcW w:w="2347" w:type="pct"/>
            <w:gridSpan w:val="2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instrText xml:space="preserve"> HYPERLINK "上海松江大学园区高校2024年跨校辅修专业招生一览表及相关招生简章/2024年上海工程技术大学辅修专业跨校招生简章.docx" </w:instrTex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fldChar w:fldCharType="separate"/>
            </w:r>
            <w:r>
              <w:rPr>
                <w:rStyle w:val="11"/>
                <w:rFonts w:hint="eastAsia" w:ascii="Times New Roman" w:hAnsi="Times New Roman" w:eastAsia="宋体" w:cs="Times New Roman"/>
                <w:color w:val="333333"/>
                <w:szCs w:val="21"/>
              </w:rPr>
              <w:t>202</w:t>
            </w:r>
            <w:r>
              <w:rPr>
                <w:rStyle w:val="11"/>
                <w:rFonts w:hint="eastAsia" w:ascii="Times New Roman" w:hAnsi="Times New Roman" w:eastAsia="宋体" w:cs="Times New Roman"/>
                <w:color w:val="333333"/>
                <w:szCs w:val="21"/>
                <w:lang w:val="en-US" w:eastAsia="zh-CN"/>
              </w:rPr>
              <w:t>4</w:t>
            </w:r>
            <w:r>
              <w:rPr>
                <w:rStyle w:val="11"/>
                <w:rFonts w:hint="eastAsia" w:ascii="Times New Roman" w:hAnsi="Times New Roman" w:eastAsia="宋体" w:cs="Times New Roman"/>
                <w:color w:val="333333"/>
                <w:szCs w:val="21"/>
              </w:rPr>
              <w:t>年上海工程技术大学辅修专业跨校招生简章.docx</w: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60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环境设计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60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40/4</w:t>
            </w:r>
          </w:p>
        </w:tc>
        <w:tc>
          <w:tcPr>
            <w:tcW w:w="2347" w:type="pct"/>
            <w:gridSpan w:val="2"/>
            <w:vMerge w:val="continue"/>
            <w:tcBorders>
              <w:left w:val="nil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60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视觉传达设计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60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40/4</w:t>
            </w:r>
          </w:p>
        </w:tc>
        <w:tc>
          <w:tcPr>
            <w:tcW w:w="2347" w:type="pct"/>
            <w:gridSpan w:val="2"/>
            <w:vMerge w:val="continue"/>
            <w:tcBorders>
              <w:left w:val="nil"/>
              <w:bottom w:val="nil"/>
              <w:right w:val="single" w:color="000000" w:sz="4" w:space="0"/>
            </w:tcBorders>
            <w:shd w:val="clear" w:color="auto" w:fill="D9E1F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60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AE0DE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华东政法大学</w:t>
            </w: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0DE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法学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0DE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150-200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0DE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50/</w: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lang w:val="en-US" w:eastAsia="zh-CN"/>
              </w:rPr>
              <w:t>6</w:t>
            </w:r>
          </w:p>
        </w:tc>
        <w:tc>
          <w:tcPr>
            <w:tcW w:w="2347" w:type="pct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EAE0DE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instrText xml:space="preserve"> HYPERLINK "上海松江大学园区高校2024年跨校辅修专业招生一览表及相关招生简章/华东政法大学2024年跨校辅修法学专业招生简章.pdf" </w:instrTex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separate"/>
            </w:r>
            <w:r>
              <w:rPr>
                <w:rStyle w:val="12"/>
                <w:rFonts w:ascii="Times New Roman" w:hAnsi="Times New Roman" w:eastAsia="宋体" w:cs="Times New Roman"/>
                <w:color w:val="333333"/>
                <w:szCs w:val="21"/>
              </w:rPr>
              <w:t>华东政法大学202</w:t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val="en-US" w:eastAsia="zh-CN"/>
              </w:rPr>
              <w:t>4</w:t>
            </w:r>
            <w:r>
              <w:rPr>
                <w:rStyle w:val="12"/>
                <w:rFonts w:ascii="Times New Roman" w:hAnsi="Times New Roman" w:eastAsia="宋体" w:cs="Times New Roman"/>
                <w:color w:val="333333"/>
                <w:szCs w:val="21"/>
              </w:rPr>
              <w:t>年跨校辅修法学专业招生简章.doc</w: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607" w:type="pct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上海立信会计金融学院</w:t>
            </w: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会计学专业（CPA 方向）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100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47/</w: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5</w:t>
            </w:r>
          </w:p>
        </w:tc>
        <w:tc>
          <w:tcPr>
            <w:tcW w:w="2347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instrText xml:space="preserve"> HYPERLINK "上海松江大学园区高校2024年跨校辅修专业招生一览表及相关招生简章/上海立信会计金融学院2024年辅修招生简章/上海立信会计金融学院2024年会计学辅修招生简章（2023级）.pdf" </w:instrTex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separate"/>
            </w:r>
            <w:r>
              <w:rPr>
                <w:rStyle w:val="12"/>
                <w:rFonts w:ascii="Times New Roman" w:hAnsi="Times New Roman" w:eastAsia="宋体" w:cs="Times New Roman"/>
                <w:szCs w:val="21"/>
              </w:rPr>
              <w:t>上海立信会计金融学院202</w:t>
            </w:r>
            <w:r>
              <w:rPr>
                <w:rStyle w:val="12"/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Style w:val="12"/>
                <w:rFonts w:ascii="Times New Roman" w:hAnsi="Times New Roman" w:eastAsia="宋体" w:cs="Times New Roman"/>
                <w:szCs w:val="21"/>
              </w:rPr>
              <w:t>年会计学辅修招生简章（202</w:t>
            </w:r>
            <w:r>
              <w:rPr>
                <w:rStyle w:val="12"/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Style w:val="12"/>
                <w:rFonts w:ascii="Times New Roman" w:hAnsi="Times New Roman" w:eastAsia="宋体" w:cs="Times New Roman"/>
                <w:szCs w:val="21"/>
              </w:rPr>
              <w:t>级）.pdf</w: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金融学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50-120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lang w:val="en-US" w:eastAsia="zh-CN"/>
              </w:rPr>
              <w:t>40</w: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/</w:t>
            </w: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5</w:t>
            </w:r>
          </w:p>
        </w:tc>
        <w:tc>
          <w:tcPr>
            <w:tcW w:w="2347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instrText xml:space="preserve"> HYPERLINK "上海松江大学园区高校2024年跨校辅修专业招生一览表及相关招生简章/上海立信会计金融学院2024年辅修招生简章/上海立信会计金融学院2024年金融学辅修招生简章（2023级）.pdf" </w:instrTex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separate"/>
            </w:r>
            <w:r>
              <w:rPr>
                <w:rStyle w:val="11"/>
                <w:rFonts w:ascii="Times New Roman" w:hAnsi="Times New Roman" w:eastAsia="宋体" w:cs="Times New Roman"/>
                <w:szCs w:val="21"/>
              </w:rPr>
              <w:t>上海立信会计金融学院202</w:t>
            </w:r>
            <w:r>
              <w:rPr>
                <w:rStyle w:val="11"/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Style w:val="11"/>
                <w:rFonts w:ascii="Times New Roman" w:hAnsi="Times New Roman" w:eastAsia="宋体" w:cs="Times New Roman"/>
                <w:szCs w:val="21"/>
              </w:rPr>
              <w:t>年金融学辅修招生简章（202</w:t>
            </w:r>
            <w:r>
              <w:rPr>
                <w:rStyle w:val="11"/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Style w:val="11"/>
                <w:rFonts w:ascii="Times New Roman" w:hAnsi="Times New Roman" w:eastAsia="宋体" w:cs="Times New Roman"/>
                <w:szCs w:val="21"/>
              </w:rPr>
              <w:t>级）.pdf</w: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税收学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60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0/</w:t>
            </w: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5</w:t>
            </w:r>
          </w:p>
        </w:tc>
        <w:tc>
          <w:tcPr>
            <w:tcW w:w="2347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instrText xml:space="preserve"> HYPERLINK "上海松江大学园区高校2024年跨校辅修专业招生一览表及相关招生简章/上海立信会计金融学院2024年辅修招生简章/上海立信会计金融学院2024年税收学辅修招生简章（2023级）.pdf" </w:instrTex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separate"/>
            </w:r>
            <w:r>
              <w:rPr>
                <w:rStyle w:val="12"/>
                <w:rFonts w:ascii="Times New Roman" w:hAnsi="Times New Roman" w:eastAsia="宋体" w:cs="Times New Roman"/>
                <w:szCs w:val="21"/>
              </w:rPr>
              <w:t>上海立信会计金融学院202</w:t>
            </w:r>
            <w:r>
              <w:rPr>
                <w:rStyle w:val="12"/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Style w:val="12"/>
                <w:rFonts w:ascii="Times New Roman" w:hAnsi="Times New Roman" w:eastAsia="宋体" w:cs="Times New Roman"/>
                <w:szCs w:val="21"/>
              </w:rPr>
              <w:t>年税收学辅修招生简章（202</w:t>
            </w:r>
            <w:r>
              <w:rPr>
                <w:rStyle w:val="12"/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Style w:val="12"/>
                <w:rFonts w:ascii="Times New Roman" w:hAnsi="Times New Roman" w:eastAsia="宋体" w:cs="Times New Roman"/>
                <w:szCs w:val="21"/>
              </w:rPr>
              <w:t>级）.pdf</w: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</w:rPr>
              <w:t>法学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lang w:val="en-US" w:eastAsia="zh-CN"/>
              </w:rPr>
              <w:t>50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46/5</w:t>
            </w:r>
          </w:p>
        </w:tc>
        <w:tc>
          <w:tcPr>
            <w:tcW w:w="2347" w:type="pct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instrText xml:space="preserve"> HYPERLINK "上海松江大学园区高校2024年跨校辅修专业招生一览表及相关招生简章/上海立信会计金融学院2024年辅修招生简章/上海立信会计金融学院2024年法学辅修招生简章（2023级）.pdf" </w:instrTex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separate"/>
            </w:r>
            <w:r>
              <w:rPr>
                <w:rStyle w:val="12"/>
                <w:rFonts w:ascii="Times New Roman" w:hAnsi="Times New Roman" w:eastAsia="宋体" w:cs="Times New Roman"/>
                <w:szCs w:val="21"/>
              </w:rPr>
              <w:t>上海立信会计金融学院202</w:t>
            </w:r>
            <w:r>
              <w:rPr>
                <w:rStyle w:val="12"/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Style w:val="12"/>
                <w:rFonts w:ascii="Times New Roman" w:hAnsi="Times New Roman" w:eastAsia="宋体" w:cs="Times New Roman"/>
                <w:szCs w:val="21"/>
              </w:rPr>
              <w:t>年法学辅修招生简章（202</w:t>
            </w:r>
            <w:r>
              <w:rPr>
                <w:rStyle w:val="12"/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Style w:val="12"/>
                <w:rFonts w:ascii="Times New Roman" w:hAnsi="Times New Roman" w:eastAsia="宋体" w:cs="Times New Roman"/>
                <w:szCs w:val="21"/>
              </w:rPr>
              <w:t>级）.pdf</w: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607" w:type="pct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FCE4D6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上海对外经贸大学</w:t>
            </w: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国际经济与贸易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50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30/5</w:t>
            </w:r>
          </w:p>
        </w:tc>
        <w:tc>
          <w:tcPr>
            <w:tcW w:w="2347" w:type="pct"/>
            <w:gridSpan w:val="2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auto" w:fill="FCE4D6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instrText xml:space="preserve"> HYPERLINK "上海松江大学园区高校2024年跨校辅修专业招生一览表及相关招生简章/上海对外经贸大学2024年跨校辅修专业招生简章/上海对外经贸大学2024年跨校辅修专业招生简章.pdf" </w:instrTex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separate"/>
            </w:r>
            <w:r>
              <w:rPr>
                <w:rStyle w:val="12"/>
                <w:rFonts w:ascii="Times New Roman" w:hAnsi="Times New Roman" w:eastAsia="宋体" w:cs="Times New Roman"/>
                <w:color w:val="333333"/>
                <w:szCs w:val="21"/>
              </w:rPr>
              <w:t>上海对外经贸大学20</w:t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val="en-US" w:eastAsia="zh-CN"/>
              </w:rPr>
              <w:t>24</w:t>
            </w:r>
            <w:r>
              <w:rPr>
                <w:rStyle w:val="12"/>
                <w:rFonts w:ascii="Times New Roman" w:hAnsi="Times New Roman" w:eastAsia="宋体" w:cs="Times New Roman"/>
                <w:color w:val="333333"/>
                <w:szCs w:val="21"/>
              </w:rPr>
              <w:t>年跨校辅修专业招生简章.pdf</w:t>
            </w:r>
            <w:r>
              <w:rPr>
                <w:rFonts w:ascii="Times New Roman" w:hAnsi="Times New Roman" w:eastAsia="宋体" w:cs="Times New Roman"/>
                <w:color w:val="333333"/>
                <w:szCs w:val="21"/>
                <w:u w:val="none"/>
              </w:rPr>
              <w:fldChar w:fldCharType="end"/>
            </w:r>
          </w:p>
          <w:p>
            <w:pPr>
              <w:widowControl/>
              <w:wordWrap w:val="0"/>
              <w:spacing w:line="360" w:lineRule="auto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instrText xml:space="preserve"> HYPERLINK "上海松江大学园区高校2024年跨校辅修专业招生一览表及相关招生简章/上海对外经贸大学2024年跨校辅修专业招生简章/2024年国际经济与贸易辅修专业培养方案与教学计划（外校学生）.pdf" </w:instrTex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fldChar w:fldCharType="separate"/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</w:rPr>
              <w:t>2024年国际经济与贸易辅修专业培养方案与教学计划（外校学生）</w:t>
            </w:r>
            <w:r>
              <w:rPr>
                <w:rStyle w:val="12"/>
                <w:rFonts w:ascii="Times New Roman" w:hAnsi="Times New Roman" w:eastAsia="宋体" w:cs="Times New Roman"/>
                <w:color w:val="333333"/>
                <w:szCs w:val="21"/>
              </w:rPr>
              <w:t>.pdf</w: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fldChar w:fldCharType="end"/>
            </w:r>
          </w:p>
          <w:p>
            <w:pPr>
              <w:widowControl/>
              <w:wordWrap w:val="0"/>
              <w:spacing w:line="360" w:lineRule="auto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instrText xml:space="preserve"> HYPERLINK "上海松江大学园区高校2024年跨校辅修专业招生一览表及相关招生简章/上海对外经贸大学2024年跨校辅修专业招生简章/2024年金融学辅修专业培养方案与教学计划（外校学生）.pdf" </w:instrTex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fldChar w:fldCharType="separate"/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</w:rPr>
              <w:t>2024年金融学辅修专业培养方案与教学计划（外校学生）</w:t>
            </w:r>
            <w:r>
              <w:rPr>
                <w:rStyle w:val="12"/>
                <w:rFonts w:ascii="Times New Roman" w:hAnsi="Times New Roman" w:eastAsia="宋体" w:cs="Times New Roman"/>
                <w:color w:val="333333"/>
                <w:szCs w:val="21"/>
              </w:rPr>
              <w:t>.pdf</w: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CE4D6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CE4D6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金融学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CE4D6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60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CE4D6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</w:rPr>
              <w:t>33/5</w:t>
            </w:r>
          </w:p>
        </w:tc>
        <w:tc>
          <w:tcPr>
            <w:tcW w:w="2347" w:type="pct"/>
            <w:gridSpan w:val="2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shd w:val="clear" w:color="auto" w:fill="FCE4D6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607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</w:p>
          <w:p>
            <w:pPr>
              <w:widowControl/>
              <w:spacing w:line="360" w:lineRule="auto"/>
              <w:jc w:val="center"/>
              <w:textAlignment w:val="center"/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</w:p>
          <w:p>
            <w:pPr>
              <w:widowControl/>
              <w:spacing w:line="360" w:lineRule="auto"/>
              <w:jc w:val="center"/>
              <w:textAlignment w:val="center"/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上海外国语大学</w:t>
            </w: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 </w:t>
            </w: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 </w:t>
            </w: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 </w:t>
            </w: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Style w:val="10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 </w:t>
            </w: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 </w:t>
            </w:r>
          </w:p>
        </w:tc>
        <w:tc>
          <w:tcPr>
            <w:tcW w:w="1034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英语</w:t>
            </w:r>
          </w:p>
        </w:tc>
        <w:tc>
          <w:tcPr>
            <w:tcW w:w="581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highlight w:val="none"/>
                <w:lang w:bidi="ar"/>
              </w:rPr>
              <w:t>30-100人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32/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4</w:t>
            </w:r>
          </w:p>
        </w:tc>
        <w:tc>
          <w:tcPr>
            <w:tcW w:w="1161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hint="default" w:ascii="Times New Roman" w:hAnsi="Times New Roman" w:eastAsia="宋体" w:cs="Times New Roman"/>
                <w:color w:val="333333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 </w: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instrText xml:space="preserve"> HYPERLINK "上海松江大学园区高校2024年跨校辅修专业招生一览表及相关招生简章/上海外国语大学2024年跨校辅修专业招生一览表及专业培养方案/英语辅修专业人才培养方案（2024级）.pdf" </w:instrTex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fldChar w:fldCharType="separate"/>
            </w:r>
            <w:r>
              <w:rPr>
                <w:rStyle w:val="12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 xml:space="preserve">上海外国语大学英语辅修专业人才培养方案（辅修2024级）.pdf </w: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fldChar w:fldCharType="end"/>
            </w:r>
          </w:p>
        </w:tc>
        <w:tc>
          <w:tcPr>
            <w:tcW w:w="1186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咨询方式：fuxiuyyxy@163.com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法语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val="en-US" w:eastAsia="zh-CN" w:bidi="ar"/>
              </w:rPr>
              <w:t>50</w: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val="en-US" w:eastAsia="zh-CN" w:bidi="ar"/>
              </w:rPr>
              <w:t>150</w: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人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32/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4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 </w: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u w:val="none"/>
                <w:lang w:bidi="ar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u w:val="none"/>
                <w:lang w:bidi="ar"/>
              </w:rPr>
              <w:instrText xml:space="preserve"> HYPERLINK "上海松江大学园区高校2024年跨校辅修专业招生一览表及相关招生简章/上海外国语大学2024年跨校辅修专业招生一览表及专业培养方案/法语辅修专业人才培养方案（2024级）.pdf" </w:instrTex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u w:val="none"/>
                <w:lang w:bidi="ar"/>
              </w:rPr>
              <w:fldChar w:fldCharType="separate"/>
            </w:r>
            <w:r>
              <w:rPr>
                <w:rStyle w:val="12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上海外国语大学法语辅修专业人才培养方案（辅修202</w:t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val="en-US" w:eastAsia="zh-CN" w:bidi="ar"/>
              </w:rPr>
              <w:t>4</w:t>
            </w:r>
            <w:r>
              <w:rPr>
                <w:rStyle w:val="12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级）.pdf</w: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u w:val="none"/>
                <w:lang w:bidi="ar"/>
              </w:rPr>
              <w:fldChar w:fldCharType="end"/>
            </w:r>
          </w:p>
        </w:tc>
        <w:tc>
          <w:tcPr>
            <w:tcW w:w="11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 xml:space="preserve">咨询方式：frenchjw@163.com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日语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240人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32/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4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 </w: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instrText xml:space="preserve"> HYPERLINK "上海松江大学园区高校2024年跨校辅修专业招生一览表及相关招生简章/上海外国语大学2024年跨校辅修专业招生一览表及专业培养方案/日语辅修专业人才培养方案（2024级）.pdf" </w:instrTex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fldChar w:fldCharType="separate"/>
            </w:r>
            <w:r>
              <w:rPr>
                <w:rStyle w:val="12"/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 xml:space="preserve"> 上海外国语大学日语辅修专业人才培养方案（辅修2024级）.pdf</w: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fldChar w:fldCharType="end"/>
            </w:r>
          </w:p>
        </w:tc>
        <w:tc>
          <w:tcPr>
            <w:tcW w:w="118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咨询方式：sw_ry@163.com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  <w:jc w:val="center"/>
        </w:trPr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德语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90-180人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32/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4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  <w:lang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  <w:lang w:eastAsia="zh-CN"/>
              </w:rPr>
              <w:instrText xml:space="preserve"> HYPERLINK "上海外国语大学2024年跨校辅修专业招生一览表及专业培养方案/德语辅修专业人才培养方案（2024级）.pdf" </w:instrTex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  <w:lang w:eastAsia="zh-CN"/>
              </w:rPr>
              <w:fldChar w:fldCharType="separate"/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  <w:t>上海外国语大学德语辅修专业人才培养方案（辅修202</w:t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val="en-US" w:eastAsia="zh-CN"/>
              </w:rPr>
              <w:t>4</w:t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  <w:t>级）.pdf</w: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  <w:lang w:eastAsia="zh-CN"/>
              </w:rPr>
              <w:fldChar w:fldCharType="end"/>
            </w:r>
          </w:p>
        </w:tc>
        <w:tc>
          <w:tcPr>
            <w:tcW w:w="1186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240" w:lineRule="auto"/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·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咨询方式：线下咨询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会议主题：2024年上外德语辅修咨询（课程、教学内容）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 xml:space="preserve">会议时间：2024年5月28日、6月4日12:30-15:00 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咨询地点：上海外国语大学松江校区三教楼321室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607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金融学</w:t>
            </w:r>
          </w:p>
        </w:tc>
        <w:tc>
          <w:tcPr>
            <w:tcW w:w="581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333333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6</w: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0-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val="en-US" w:eastAsia="zh-CN" w:bidi="ar"/>
              </w:rPr>
              <w:t>120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32-48/4-6</w:t>
            </w:r>
          </w:p>
        </w:tc>
        <w:tc>
          <w:tcPr>
            <w:tcW w:w="1161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  <w:instrText xml:space="preserve"> HYPERLINK "https://kdocs.cn/l/co8Qnfm2dR2G" </w:instrTex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  <w:fldChar w:fldCharType="separate"/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  <w:t>上海外国语大学金融学辅修专业人才培养方案（辅修202</w:t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val="en-US" w:eastAsia="zh-CN"/>
              </w:rPr>
              <w:t>4</w:t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  <w:t>级）</w:t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val="en-US" w:eastAsia="zh-CN"/>
              </w:rPr>
              <w:t>未发布</w:t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  <w:t>.pdf</w: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  <w:fldChar w:fldCharType="end"/>
            </w:r>
          </w:p>
        </w:tc>
        <w:tc>
          <w:tcPr>
            <w:tcW w:w="1186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240" w:lineRule="auto"/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 xml:space="preserve">咨询方式：上海外国语大学松江校区2教楼318室 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邮箱：sefjiaowu@shisu.edu.cn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 xml:space="preserve">线下宣讲会：2024年5月24日（周五）13：30-14：30 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地点：上海外国语大学松江校区教室（另行通知）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607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新闻学</w:t>
            </w:r>
          </w:p>
        </w:tc>
        <w:tc>
          <w:tcPr>
            <w:tcW w:w="581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val="en-US" w:eastAsia="zh-CN" w:bidi="ar"/>
              </w:rPr>
              <w:t>50</w:t>
            </w: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-150人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333333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32-48/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4-6</w:t>
            </w:r>
          </w:p>
        </w:tc>
        <w:tc>
          <w:tcPr>
            <w:tcW w:w="1161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  <w:lang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  <w:lang w:eastAsia="zh-CN"/>
              </w:rPr>
              <w:instrText xml:space="preserve"> HYPERLINK "上海松江大学园区高校2024年跨校辅修专业招生一览表及相关招生简章/上海外国语大学2024年跨校辅修专业招生一览表及专业培养方案/新闻学辅修专业人才培养方案（2024级）.pdf" </w:instrTex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  <w:lang w:eastAsia="zh-CN"/>
              </w:rPr>
              <w:fldChar w:fldCharType="separate"/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  <w:t>上海外国语大学新闻辅修专业人才培养方案（辅修202</w:t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val="en-US" w:eastAsia="zh-CN"/>
              </w:rPr>
              <w:t>4</w:t>
            </w:r>
            <w:r>
              <w:rPr>
                <w:rStyle w:val="12"/>
                <w:rFonts w:hint="eastAsia" w:ascii="Times New Roman" w:hAnsi="Times New Roman" w:eastAsia="宋体" w:cs="Times New Roman"/>
                <w:color w:val="333333"/>
                <w:szCs w:val="21"/>
                <w:lang w:eastAsia="zh-CN"/>
              </w:rPr>
              <w:t>级）.pdf</w:t>
            </w:r>
            <w:r>
              <w:rPr>
                <w:rFonts w:hint="eastAsia" w:ascii="Times New Roman" w:hAnsi="Times New Roman" w:eastAsia="宋体" w:cs="Times New Roman"/>
                <w:color w:val="333333"/>
                <w:szCs w:val="21"/>
                <w:u w:val="none"/>
                <w:lang w:eastAsia="zh-CN"/>
              </w:rPr>
              <w:fldChar w:fldCharType="end"/>
            </w:r>
          </w:p>
        </w:tc>
        <w:tc>
          <w:tcPr>
            <w:tcW w:w="1186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  <w:t>咨询方式：微信号：Livingproof_0826或者13301727657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607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39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wordWrap w:val="0"/>
              <w:spacing w:after="132" w:line="20" w:lineRule="atLeast"/>
              <w:rPr>
                <w:rFonts w:ascii="Times New Roman" w:hAnsi="Times New Roman" w:eastAsia="宋体" w:cs="Times New Roman"/>
                <w:color w:val="333333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FF0000"/>
                <w:kern w:val="0"/>
                <w:szCs w:val="21"/>
                <w:lang w:bidi="ar"/>
              </w:rPr>
              <w:t>说明：</w:t>
            </w: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  <w:lang w:bidi="ar"/>
              </w:rPr>
              <w:t>我校金融学辅修专业仅面向上外同学招生，我校其他辅修专业计划招生人数包括校内和校外同学。</w:t>
            </w:r>
          </w:p>
        </w:tc>
      </w:tr>
    </w:tbl>
    <w:p>
      <w:pPr>
        <w:widowControl/>
        <w:shd w:val="clear" w:color="auto" w:fill="FFFFFF"/>
        <w:spacing w:after="132" w:line="276" w:lineRule="atLeast"/>
        <w:ind w:left="2976" w:firstLine="336"/>
        <w:jc w:val="right"/>
        <w:rPr>
          <w:rFonts w:ascii="宋体" w:hAnsi="宋体" w:eastAsia="宋体" w:cs="宋体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YTQyNzM2YzE1N2Q1NWFjM2JkODczOTg3ZTFhMTUifQ=="/>
  </w:docVars>
  <w:rsids>
    <w:rsidRoot w:val="7D5A4DD9"/>
    <w:rsid w:val="002B6EC8"/>
    <w:rsid w:val="004E0100"/>
    <w:rsid w:val="00564C58"/>
    <w:rsid w:val="005E2A05"/>
    <w:rsid w:val="006146D1"/>
    <w:rsid w:val="00817263"/>
    <w:rsid w:val="008843B9"/>
    <w:rsid w:val="008A4F79"/>
    <w:rsid w:val="00941D69"/>
    <w:rsid w:val="01143A5B"/>
    <w:rsid w:val="01610122"/>
    <w:rsid w:val="035903B5"/>
    <w:rsid w:val="038B3078"/>
    <w:rsid w:val="04E53FB7"/>
    <w:rsid w:val="061834A6"/>
    <w:rsid w:val="06267D5B"/>
    <w:rsid w:val="08CD4E37"/>
    <w:rsid w:val="09AA0FD6"/>
    <w:rsid w:val="0A54385D"/>
    <w:rsid w:val="0B8C2821"/>
    <w:rsid w:val="0E2B3F92"/>
    <w:rsid w:val="0F576793"/>
    <w:rsid w:val="11CD354C"/>
    <w:rsid w:val="13143C4F"/>
    <w:rsid w:val="180B0073"/>
    <w:rsid w:val="196F52F6"/>
    <w:rsid w:val="1D231173"/>
    <w:rsid w:val="1DAB483C"/>
    <w:rsid w:val="247E745A"/>
    <w:rsid w:val="25A612F1"/>
    <w:rsid w:val="283B4790"/>
    <w:rsid w:val="299B7BD0"/>
    <w:rsid w:val="2A4E539E"/>
    <w:rsid w:val="2F547B2E"/>
    <w:rsid w:val="311E5F7B"/>
    <w:rsid w:val="33B32595"/>
    <w:rsid w:val="353A367A"/>
    <w:rsid w:val="393A152A"/>
    <w:rsid w:val="39585AC4"/>
    <w:rsid w:val="3AF026F7"/>
    <w:rsid w:val="3B1B2E13"/>
    <w:rsid w:val="3BC767F9"/>
    <w:rsid w:val="3CDC34F2"/>
    <w:rsid w:val="3DD877FA"/>
    <w:rsid w:val="3EE768AB"/>
    <w:rsid w:val="3F917058"/>
    <w:rsid w:val="4085523B"/>
    <w:rsid w:val="41F3731F"/>
    <w:rsid w:val="43487C6A"/>
    <w:rsid w:val="488C4DFC"/>
    <w:rsid w:val="496251C2"/>
    <w:rsid w:val="4A701343"/>
    <w:rsid w:val="4A974767"/>
    <w:rsid w:val="4FC719F5"/>
    <w:rsid w:val="529E2457"/>
    <w:rsid w:val="52EF778C"/>
    <w:rsid w:val="55F55D7C"/>
    <w:rsid w:val="5720200F"/>
    <w:rsid w:val="5B5068D8"/>
    <w:rsid w:val="5D0B6574"/>
    <w:rsid w:val="5F4D2C94"/>
    <w:rsid w:val="61880654"/>
    <w:rsid w:val="61891283"/>
    <w:rsid w:val="61D81859"/>
    <w:rsid w:val="62C75DED"/>
    <w:rsid w:val="62F062C7"/>
    <w:rsid w:val="64763149"/>
    <w:rsid w:val="64EA7150"/>
    <w:rsid w:val="68EC6827"/>
    <w:rsid w:val="69BE1324"/>
    <w:rsid w:val="6A2627B9"/>
    <w:rsid w:val="6C932835"/>
    <w:rsid w:val="6D233F48"/>
    <w:rsid w:val="6EC56710"/>
    <w:rsid w:val="70FD0015"/>
    <w:rsid w:val="74F04B8F"/>
    <w:rsid w:val="75C35EF7"/>
    <w:rsid w:val="769E450E"/>
    <w:rsid w:val="778253A3"/>
    <w:rsid w:val="77A35EF0"/>
    <w:rsid w:val="788448EC"/>
    <w:rsid w:val="78C64775"/>
    <w:rsid w:val="78F72233"/>
    <w:rsid w:val="7AEE77BA"/>
    <w:rsid w:val="7D5A4DD9"/>
    <w:rsid w:val="7DBA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FollowedHyperlink"/>
    <w:basedOn w:val="9"/>
    <w:autoRedefine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Hyperlink"/>
    <w:basedOn w:val="9"/>
    <w:autoRedefine/>
    <w:qFormat/>
    <w:uiPriority w:val="0"/>
    <w:rPr>
      <w:color w:val="0000FF"/>
      <w:u w:val="single"/>
    </w:rPr>
  </w:style>
  <w:style w:type="paragraph" w:styleId="13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4">
    <w:name w:val="页眉 字符"/>
    <w:basedOn w:val="9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Unresolved Mention"/>
    <w:basedOn w:val="9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863</Words>
  <Characters>1259</Characters>
  <Lines>12</Lines>
  <Paragraphs>3</Paragraphs>
  <TotalTime>37</TotalTime>
  <ScaleCrop>false</ScaleCrop>
  <LinksUpToDate>false</LinksUpToDate>
  <CharactersWithSpaces>1276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2022-05-10T01:23:00Z</dcterms:created>
  <dc:creator>dlzhang</dc:creator>
  <cp:lastModifiedBy>陆烨璐</cp:lastModifiedBy>
  <dcterms:modified xsi:type="dcterms:W3CDTF">2024-05-17T02:31:46Z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F6C6DBBCA76B44C68F94D347C8E9F150_13</vt:lpwstr>
  </property>
</Properties>
</file>